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0697" w:rsidRPr="007C6CF8" w:rsidRDefault="007C6CF8" w:rsidP="007C6CF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bookmarkStart w:id="0" w:name="_GoBack"/>
      <w:r w:rsidRPr="007C6CF8">
        <w:rPr>
          <w:rFonts w:ascii="Times New Roman" w:hAnsi="Times New Roman" w:cs="Times New Roman"/>
          <w:b/>
          <w:sz w:val="24"/>
          <w:szCs w:val="24"/>
        </w:rPr>
        <w:t>РАБОТА С БАЗОЙ ДАННЫХ В ПРИЛОЖЕНИИ: ЧТЕНИЕ, ДОБАВЛЕНИЕ, Р</w:t>
      </w:r>
      <w:r w:rsidRPr="007C6CF8">
        <w:rPr>
          <w:rFonts w:ascii="Times New Roman" w:hAnsi="Times New Roman" w:cs="Times New Roman"/>
          <w:b/>
          <w:sz w:val="24"/>
          <w:szCs w:val="24"/>
        </w:rPr>
        <w:t>Е</w:t>
      </w:r>
      <w:r w:rsidRPr="007C6CF8">
        <w:rPr>
          <w:rFonts w:ascii="Times New Roman" w:hAnsi="Times New Roman" w:cs="Times New Roman"/>
          <w:b/>
          <w:sz w:val="24"/>
          <w:szCs w:val="24"/>
        </w:rPr>
        <w:t>ДАКТИРОВАНИЕ, УДАЛЕНИЕ ДАННЫХ (ЧАСТЬ 1)</w:t>
      </w:r>
    </w:p>
    <w:bookmarkEnd w:id="0"/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Тему работы с базой данных в приложении будем рассматривать на примере ото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ражения, добавления, редактирования и удаления данных. Для отображения определе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ных данных с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стема обращается к базе данных, получает ответ, а затем преобразует его в удобный для пользователя вид, который настраивает разработчик. </w:t>
      </w:r>
      <w:proofErr w:type="gram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работы с базой данных в приложении мы будем использовать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Entity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Framework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который позволяет раб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тать с базой данных через объектно-ориентированный подход.</w:t>
      </w:r>
      <w:proofErr w:type="gram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Он предоставляет ряд с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щественных преимуществ: вам не нужно беспокоиться о коде доступа к данным, а также знать детали работы СУБД SQL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Server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 синтаксиса языка структурированных з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просов SQL. Вместо этого вы работает с таблицами базы данных как с классами</w:t>
      </w:r>
      <w:proofErr w:type="gram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</w:t>
      </w:r>
      <w:proofErr w:type="gram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#, а с полями этих таблиц, как со свойствами классов, и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пользуя вместо SQL запросов более удобный подход — LINQ.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Entity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Framework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берет на себя обязанности по преобразованию кода C# в SQL инструкции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Использование </w:t>
      </w:r>
      <w:proofErr w:type="spellStart"/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Windows</w:t>
      </w:r>
      <w:proofErr w:type="spellEnd"/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Presentation</w:t>
      </w:r>
      <w:proofErr w:type="spellEnd"/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proofErr w:type="spellStart"/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Foundation</w:t>
      </w:r>
      <w:proofErr w:type="spellEnd"/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(WPF) для создания интера</w:t>
      </w:r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</w:t>
      </w:r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тивных настол</w:t>
      </w:r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ь</w:t>
      </w:r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ных приложений</w:t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New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Item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…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51C7261" wp14:editId="20C1A71A">
            <wp:extent cx="5940425" cy="2751026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Выбираем ADO.NET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Entity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Model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даем ей название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32546F3" wp14:editId="10F8B1FB">
            <wp:extent cx="4511040" cy="3139440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 w:eastAsia="ru-RU"/>
        </w:rPr>
        <w:t>3.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Выбираем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 EF Designer from database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37E507" wp14:editId="7B430AE4">
            <wp:extent cx="5940425" cy="3098659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Создаем новое подключение и выбираем базу данных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0A41B29" wp14:editId="22B2AFC4">
            <wp:extent cx="3009900" cy="3200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Нажимаем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Next</w:t>
      </w:r>
      <w:proofErr w:type="spellEnd"/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8D9C2AD" wp14:editId="715574C4">
            <wp:extent cx="2933700" cy="2644140"/>
            <wp:effectExtent l="0" t="0" r="0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Нажимаем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Next</w:t>
      </w:r>
      <w:proofErr w:type="spellEnd"/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0350B6C" wp14:editId="771C0798">
            <wp:extent cx="2971800" cy="2697480"/>
            <wp:effectExtent l="0" t="0" r="0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Выбираем все таблицы из списка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1562DED" wp14:editId="178FD114">
            <wp:extent cx="2964180" cy="2659380"/>
            <wp:effectExtent l="0" t="0" r="762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Модель готова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AE9E810" wp14:editId="1C69A7D8">
            <wp:extent cx="5940425" cy="2600814"/>
            <wp:effectExtent l="0" t="0" r="317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Обращение к модели данных. Паттерн </w:t>
      </w:r>
      <w:proofErr w:type="spellStart"/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SingleTone</w:t>
      </w:r>
      <w:proofErr w:type="spellEnd"/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. Чтение, добавление, редактиров</w:t>
      </w:r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</w:t>
      </w:r>
      <w:r w:rsidRPr="007C6CF8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ние, удаление данных</w:t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Открываем файл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BaseModel.Context.cs</w:t>
      </w:r>
      <w:proofErr w:type="spellEnd"/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6378C92" wp14:editId="32072669">
            <wp:extent cx="5940425" cy="2507008"/>
            <wp:effectExtent l="0" t="0" r="3175" b="762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Добавляем приватное статичное поле, которое будет конте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стом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004A425" wp14:editId="688E44A2">
            <wp:extent cx="5940425" cy="2674387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Добавляем метод получения экземпляра этого контекста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EE2565" wp14:editId="5859B394">
            <wp:extent cx="5940425" cy="2513752"/>
            <wp:effectExtent l="0" t="0" r="3175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4.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Для отображения данных открываем страницу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HotelPage.xaml</w:t>
      </w:r>
      <w:proofErr w:type="spellEnd"/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F762B11" wp14:editId="2583E20A">
            <wp:extent cx="5940425" cy="2750412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Размечаем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Grid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две части</w:t>
      </w:r>
    </w:p>
    <w:p w:rsidR="007C6CF8" w:rsidRPr="007C6CF8" w:rsidRDefault="007C6CF8" w:rsidP="007C6CF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7E6E45A" wp14:editId="2EACCE1E">
            <wp:extent cx="5940425" cy="2755317"/>
            <wp:effectExtent l="0" t="0" r="3175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6.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  <w:proofErr w:type="spellStart"/>
      <w:proofErr w:type="gram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</w:t>
      </w:r>
      <w:proofErr w:type="gram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писок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данных выводится по столбцам, которые прописывает разработчик. Устанавливаем их с помощью свойства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DataGrid.Columns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кото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рое и описывает набор столбцов.</w:t>
      </w:r>
    </w:p>
    <w:p w:rsidR="007C6CF8" w:rsidRPr="007C6CF8" w:rsidRDefault="007C6CF8" w:rsidP="007C6CF8">
      <w:pPr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DataGridTextColumn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текстовых столбцов</w:t>
      </w:r>
    </w:p>
    <w:p w:rsidR="007C6CF8" w:rsidRPr="007C6CF8" w:rsidRDefault="007C6CF8" w:rsidP="007C6CF8">
      <w:pPr>
        <w:numPr>
          <w:ilvl w:val="0"/>
          <w:numId w:val="10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DataGridTemplateColumn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более сложного представления данных, например, кнопки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438457" wp14:editId="6D950DE3">
            <wp:extent cx="5940425" cy="2598361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7.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Далее загрузим список отелей в коде в таблицу:</w:t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a) Нажимаем F7</w:t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b) Обращаемся к контексту модели</w:t>
      </w:r>
    </w:p>
    <w:p w:rsidR="007C6CF8" w:rsidRPr="007C6CF8" w:rsidRDefault="007C6CF8" w:rsidP="007C6CF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E4A0525" wp14:editId="75D75DE3">
            <wp:extent cx="5940425" cy="2587938"/>
            <wp:effectExtent l="0" t="0" r="3175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8.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Пробуем запустить программу и видим набор данных уже в прилож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нии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4AF6545" wp14:editId="62C0993C">
            <wp:extent cx="5940425" cy="2970519"/>
            <wp:effectExtent l="0" t="0" r="3175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9.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Для отключения загрузки всех свойств объектов, необходимо прописать </w:t>
      </w:r>
      <w:proofErr w:type="spellStart"/>
      <w:r w:rsidRPr="007C6CF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AuroGenerateColumns</w:t>
      </w:r>
      <w:proofErr w:type="spellEnd"/>
      <w:r w:rsidRPr="007C6CF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="</w:t>
      </w:r>
      <w:proofErr w:type="spellStart"/>
      <w:r w:rsidRPr="007C6CF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False</w:t>
      </w:r>
      <w:proofErr w:type="spellEnd"/>
      <w:r w:rsidRPr="007C6CF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 xml:space="preserve">" 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7C6CF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 </w:t>
      </w:r>
      <w:proofErr w:type="spellStart"/>
      <w:r w:rsidRPr="007C6CF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IsReadOnly</w:t>
      </w:r>
      <w:proofErr w:type="spellEnd"/>
      <w:r w:rsidRPr="007C6CF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="</w:t>
      </w:r>
      <w:proofErr w:type="spellStart"/>
      <w:r w:rsidRPr="007C6CF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True</w:t>
      </w:r>
      <w:proofErr w:type="spellEnd"/>
      <w:r w:rsidRPr="007C6CF8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"</w:t>
      </w:r>
    </w:p>
    <w:p w:rsidR="007C6CF8" w:rsidRPr="007C6CF8" w:rsidRDefault="007C6CF8" w:rsidP="007C6CF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B509C00" wp14:editId="527F8655">
            <wp:extent cx="5940425" cy="2485549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10.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Также добавим кнопки для добавления и удаления во второй строке сетки. Д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дим им имена и обработаем нажатия</w:t>
      </w:r>
    </w:p>
    <w:p w:rsidR="007C6CF8" w:rsidRPr="007C6CF8" w:rsidRDefault="007C6CF8" w:rsidP="007C6CF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664F3F5" wp14:editId="6B99D986">
            <wp:extent cx="5940425" cy="2505782"/>
            <wp:effectExtent l="0" t="0" r="3175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9F" w:rsidRPr="005C039F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11.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Информация об отелях может меняться, поэтому важно реализовать функции добавления, редактирования и удаления. Для этого используем уже созданную нами вт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рую стр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ницу, добавив необходимые элементы управления</w:t>
      </w:r>
    </w:p>
    <w:p w:rsidR="005C039F" w:rsidRPr="005C039F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a) Сверстаем сетку, состоящую из трех строк и двух столбцов</w:t>
      </w:r>
    </w:p>
    <w:p w:rsid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b) Разместим элеме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ты для ввода данных:</w:t>
      </w:r>
    </w:p>
    <w:p w:rsidR="007C6CF8" w:rsidRPr="007C6CF8" w:rsidRDefault="007C6CF8" w:rsidP="007C6CF8">
      <w:pPr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Текстовые блоки для отображения подсказок, что именно вв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дить</w:t>
      </w:r>
    </w:p>
    <w:p w:rsidR="007C6CF8" w:rsidRPr="005C039F" w:rsidRDefault="005C039F" w:rsidP="005C039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038D7E9" wp14:editId="49DB2D17">
            <wp:extent cx="5940425" cy="2475126"/>
            <wp:effectExtent l="0" t="0" r="3175" b="190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TextBox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ввода</w:t>
      </w:r>
    </w:p>
    <w:p w:rsidR="007C6CF8" w:rsidRPr="005C039F" w:rsidRDefault="005C039F" w:rsidP="005C039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2F01F85" wp14:editId="2FA29FBD">
            <wp:extent cx="5940425" cy="2503329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numPr>
          <w:ilvl w:val="0"/>
          <w:numId w:val="1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ComboBox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выпадающего списка стран</w:t>
      </w:r>
    </w:p>
    <w:p w:rsidR="007C6CF8" w:rsidRPr="005C039F" w:rsidRDefault="005C039F" w:rsidP="005C039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589D56F" wp14:editId="208A053B">
            <wp:extent cx="5940425" cy="2403392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9F" w:rsidRPr="005C039F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c) Устанавливаем максимальное число символов для </w:t>
      </w:r>
      <w:proofErr w:type="gram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текст-боксов</w:t>
      </w:r>
      <w:proofErr w:type="gram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равных макс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мальному числу символов в базе данных</w:t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d) Добавим кнопку для сохранения изменений, дадим ей имя и обработаем нажатие</w:t>
      </w:r>
    </w:p>
    <w:p w:rsidR="007C6CF8" w:rsidRPr="005C039F" w:rsidRDefault="005C039F" w:rsidP="005C039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25C2340" wp14:editId="6293110B">
            <wp:extent cx="5940425" cy="252233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e) Доработаем </w:t>
      </w:r>
      <w:proofErr w:type="spellStart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комбо</w:t>
      </w:r>
      <w:proofErr w:type="spellEnd"/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-бокс для выпадающего списка: дадим ему имя, укажем ото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ража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мое свойство</w:t>
      </w:r>
    </w:p>
    <w:p w:rsidR="007C6CF8" w:rsidRPr="005C039F" w:rsidRDefault="005C039F" w:rsidP="005C039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3F840B4" wp14:editId="686E4DAD">
            <wp:extent cx="5940425" cy="2647410"/>
            <wp:effectExtent l="0" t="0" r="3175" b="63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5C039F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5C039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7C6CF8"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загрузим список стран (для этого в</w:t>
      </w:r>
      <w:r w:rsidRPr="005C039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7C6CF8"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коде прописываем соответствующую кома</w:t>
      </w:r>
      <w:r w:rsidR="007C6CF8"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</w:t>
      </w:r>
      <w:r w:rsidR="007C6CF8"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ду)</w:t>
      </w:r>
    </w:p>
    <w:p w:rsidR="007C6CF8" w:rsidRPr="005C039F" w:rsidRDefault="005C039F" w:rsidP="005C039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AF93766" wp14:editId="641DA2A0">
            <wp:extent cx="5940425" cy="2659059"/>
            <wp:effectExtent l="0" t="0" r="3175" b="825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bdr w:val="none" w:sz="0" w:space="0" w:color="auto" w:frame="1"/>
          <w:lang w:eastAsia="ru-RU"/>
        </w:rPr>
        <w:t>12. 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ru-RU"/>
        </w:rPr>
        <w:t>И, наконец, сделаем переход на страницу добавления со</w:t>
      </w:r>
      <w:r w:rsidR="005C039F" w:rsidRPr="005C039F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ru-RU"/>
        </w:rPr>
        <w:t xml:space="preserve"> 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ru-RU"/>
        </w:rPr>
        <w:t>страницы списка от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ru-RU"/>
        </w:rPr>
        <w:t>е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eastAsia="ru-RU"/>
        </w:rPr>
        <w:t>лей</w:t>
      </w:r>
    </w:p>
    <w:p w:rsidR="007C6CF8" w:rsidRPr="005C039F" w:rsidRDefault="005C039F" w:rsidP="005C039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595EB6E" wp14:editId="3CC66B24">
            <wp:extent cx="5940425" cy="2516817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F8" w:rsidRPr="007C6CF8" w:rsidRDefault="007C6CF8" w:rsidP="007C6CF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C6CF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13.</w:t>
      </w:r>
      <w:r w:rsidRPr="007C6CF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Проверяем работоспособность</w:t>
      </w:r>
    </w:p>
    <w:p w:rsidR="007C6CF8" w:rsidRPr="005C039F" w:rsidRDefault="005C039F" w:rsidP="005C039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DA0FF10" wp14:editId="10F4B207">
            <wp:extent cx="3749040" cy="2133600"/>
            <wp:effectExtent l="0" t="0" r="381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6CF8" w:rsidRPr="005C03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21B17"/>
    <w:multiLevelType w:val="multilevel"/>
    <w:tmpl w:val="7E88A62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304F77"/>
    <w:multiLevelType w:val="multilevel"/>
    <w:tmpl w:val="8B966052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D472DB"/>
    <w:multiLevelType w:val="multilevel"/>
    <w:tmpl w:val="CD4A20D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340F5B"/>
    <w:multiLevelType w:val="multilevel"/>
    <w:tmpl w:val="30B6169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D6A25BC"/>
    <w:multiLevelType w:val="multilevel"/>
    <w:tmpl w:val="D2E410C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EC22B93"/>
    <w:multiLevelType w:val="multilevel"/>
    <w:tmpl w:val="28940C1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>
    <w:nsid w:val="2E0A661B"/>
    <w:multiLevelType w:val="multilevel"/>
    <w:tmpl w:val="EA70621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39A5BA5"/>
    <w:multiLevelType w:val="multilevel"/>
    <w:tmpl w:val="07629E8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00F492E"/>
    <w:multiLevelType w:val="multilevel"/>
    <w:tmpl w:val="5B24EB4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D8C2FE9"/>
    <w:multiLevelType w:val="multilevel"/>
    <w:tmpl w:val="15FA828A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F5E63EF"/>
    <w:multiLevelType w:val="multilevel"/>
    <w:tmpl w:val="A4865AE0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E3064D0"/>
    <w:multiLevelType w:val="multilevel"/>
    <w:tmpl w:val="B136EFD8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C163233"/>
    <w:multiLevelType w:val="multilevel"/>
    <w:tmpl w:val="F2E4B72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12"/>
  </w:num>
  <w:num w:numId="7">
    <w:abstractNumId w:val="4"/>
  </w:num>
  <w:num w:numId="8">
    <w:abstractNumId w:val="9"/>
  </w:num>
  <w:num w:numId="9">
    <w:abstractNumId w:val="5"/>
  </w:num>
  <w:num w:numId="10">
    <w:abstractNumId w:val="10"/>
  </w:num>
  <w:num w:numId="11">
    <w:abstractNumId w:val="6"/>
  </w:num>
  <w:num w:numId="12">
    <w:abstractNumId w:val="7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D62"/>
    <w:rsid w:val="000A32A9"/>
    <w:rsid w:val="00475E6B"/>
    <w:rsid w:val="005C039F"/>
    <w:rsid w:val="005E1D62"/>
    <w:rsid w:val="007C6CF8"/>
    <w:rsid w:val="00890697"/>
    <w:rsid w:val="00C51D4E"/>
    <w:rsid w:val="00FA6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E1D62"/>
    <w:rPr>
      <w:b/>
      <w:bCs/>
    </w:rPr>
  </w:style>
  <w:style w:type="paragraph" w:styleId="a4">
    <w:name w:val="Balloon Text"/>
    <w:basedOn w:val="a"/>
    <w:link w:val="a5"/>
    <w:uiPriority w:val="99"/>
    <w:semiHidden/>
    <w:unhideWhenUsed/>
    <w:rsid w:val="005E1D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E1D62"/>
    <w:rPr>
      <w:rFonts w:ascii="Tahoma" w:hAnsi="Tahoma" w:cs="Tahoma"/>
      <w:sz w:val="16"/>
      <w:szCs w:val="16"/>
    </w:rPr>
  </w:style>
  <w:style w:type="character" w:styleId="a6">
    <w:name w:val="Emphasis"/>
    <w:basedOn w:val="a0"/>
    <w:uiPriority w:val="20"/>
    <w:qFormat/>
    <w:rsid w:val="00890697"/>
    <w:rPr>
      <w:i/>
      <w:iCs/>
    </w:rPr>
  </w:style>
  <w:style w:type="paragraph" w:styleId="a7">
    <w:name w:val="List Paragraph"/>
    <w:basedOn w:val="a"/>
    <w:uiPriority w:val="34"/>
    <w:qFormat/>
    <w:rsid w:val="008906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10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0011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15470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68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36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8735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622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83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5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09367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775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341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65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2709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33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461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14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9509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235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04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6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24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52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12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87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1680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72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42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22829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99845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6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37538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766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1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0727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082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86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92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284531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091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871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248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64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1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2255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0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9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2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13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9764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839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506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6003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762169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08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4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2491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32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19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2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3463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0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503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551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8931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7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0643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74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428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44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162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43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33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970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672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46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4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13753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522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18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36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499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808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6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79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17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99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233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44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33234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3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89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41501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43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9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8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7388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226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502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544560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279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77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5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11305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85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599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588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037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67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31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0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66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363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39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3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64065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452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23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96890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09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946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9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9795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32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8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6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486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573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8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9543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00530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8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8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3650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146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2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8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8230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30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89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6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2877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842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884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3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291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14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96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56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113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54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63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7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1737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72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43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99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2838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71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372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0468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26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362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34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3163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526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127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0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00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36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44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631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27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04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56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2362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19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32212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392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8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76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0366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392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32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1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1673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690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19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8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37968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46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37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3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43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50968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88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5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425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08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87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5136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698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55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0804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84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7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54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626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352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71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89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39953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31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5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12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037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04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6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093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07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5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424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619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130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64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085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38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92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27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137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44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5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4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17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2299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58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67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27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1404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111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1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2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628445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7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814559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510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8335334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838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3848970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30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28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33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4806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83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56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7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7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078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88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566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044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538582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15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28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33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4597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1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45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41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6651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11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1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1108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63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9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126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36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71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54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2803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4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25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2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27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84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921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8949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9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13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86329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17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87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3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05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6002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63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10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815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1237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655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6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6930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47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48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43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0875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1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11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45369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31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13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0049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02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23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1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2495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72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478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05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55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15612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979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325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8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74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129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41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75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5598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1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23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8247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034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023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2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53096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96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971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86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41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443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279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70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953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53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48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56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7087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94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0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45320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871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88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80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1917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0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9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25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4579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81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65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8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18975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52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22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91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9383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479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02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1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2167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14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69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05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0780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060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02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67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74964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60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33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19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48295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42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82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9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9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7717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066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40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9974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78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460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56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9061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59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114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6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04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738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6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497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8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9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156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27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81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0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967916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350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2230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705456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449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3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500</Words>
  <Characters>2854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3348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Степанова Эвелина Павловна</dc:creator>
  <cp:lastModifiedBy>Степанова Эвелина Павловна</cp:lastModifiedBy>
  <cp:revision>2</cp:revision>
  <dcterms:created xsi:type="dcterms:W3CDTF">2023-12-15T01:15:00Z</dcterms:created>
  <dcterms:modified xsi:type="dcterms:W3CDTF">2023-12-15T01:15:00Z</dcterms:modified>
</cp:coreProperties>
</file>